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F0" w:rsidRPr="00A60B66" w:rsidRDefault="007951E8">
      <w:pPr>
        <w:rPr>
          <w:b/>
          <w:sz w:val="32"/>
          <w:szCs w:val="32"/>
        </w:rPr>
      </w:pPr>
      <w:r w:rsidRPr="00A60B66">
        <w:rPr>
          <w:b/>
          <w:sz w:val="32"/>
          <w:szCs w:val="32"/>
        </w:rPr>
        <w:t>My Sidewalks Level B Unit 4 Week 2</w:t>
      </w:r>
    </w:p>
    <w:p w:rsidR="001D4C72" w:rsidRPr="007951E8" w:rsidRDefault="001D4C72">
      <w:pPr>
        <w:rPr>
          <w:b/>
          <w:sz w:val="28"/>
          <w:szCs w:val="28"/>
          <w:u w:val="single"/>
        </w:rPr>
      </w:pPr>
      <w:r w:rsidRPr="007951E8">
        <w:rPr>
          <w:b/>
          <w:sz w:val="28"/>
          <w:szCs w:val="28"/>
          <w:u w:val="single"/>
        </w:rPr>
        <w:t>Day 1</w:t>
      </w:r>
    </w:p>
    <w:p w:rsidR="007951E8" w:rsidRDefault="007951E8" w:rsidP="007951E8">
      <w:pPr>
        <w:spacing w:after="0"/>
      </w:pPr>
      <w:r>
        <w:t>KWL Chart – plants and seeds</w:t>
      </w:r>
    </w:p>
    <w:p w:rsidR="007951E8" w:rsidRDefault="007951E8" w:rsidP="007951E8">
      <w:pPr>
        <w:spacing w:after="0"/>
      </w:pPr>
      <w:r>
        <w:t>How can we grow a seed?</w:t>
      </w:r>
      <w:r>
        <w:tab/>
      </w:r>
    </w:p>
    <w:p w:rsidR="007951E8" w:rsidRDefault="007951E8" w:rsidP="007951E8">
      <w:pPr>
        <w:spacing w:after="0"/>
      </w:pPr>
      <w:r>
        <w:tab/>
        <w:t>Groups of 2-3 students collaborate and make a plan to grow a seed</w:t>
      </w:r>
    </w:p>
    <w:p w:rsidR="00B905C7" w:rsidRDefault="00B905C7" w:rsidP="007951E8">
      <w:pPr>
        <w:spacing w:after="0"/>
      </w:pPr>
      <w:r>
        <w:tab/>
      </w:r>
    </w:p>
    <w:p w:rsidR="001D4C72" w:rsidRDefault="001D4C72" w:rsidP="00EF4BA0">
      <w:pPr>
        <w:spacing w:after="0"/>
      </w:pPr>
      <w:r w:rsidRPr="00EF4BA0">
        <w:rPr>
          <w:b/>
        </w:rPr>
        <w:t>Word Work:</w:t>
      </w:r>
      <w:r>
        <w:t xml:space="preserve">  Phonemic Awareness:  Segment and Blend Sounds</w:t>
      </w:r>
    </w:p>
    <w:p w:rsidR="00EF4BA0" w:rsidRDefault="00EF4BA0" w:rsidP="00EF4BA0">
      <w:pPr>
        <w:spacing w:after="0"/>
      </w:pPr>
      <w:r>
        <w:t xml:space="preserve">Phonics:  Blends words with long a: </w:t>
      </w:r>
      <w:proofErr w:type="spellStart"/>
      <w:r>
        <w:t>ai</w:t>
      </w:r>
      <w:proofErr w:type="spellEnd"/>
      <w:r>
        <w:t>, ay</w:t>
      </w:r>
    </w:p>
    <w:p w:rsidR="00EF4BA0" w:rsidRDefault="00EF4BA0" w:rsidP="00EF4BA0">
      <w:pPr>
        <w:spacing w:after="0"/>
      </w:pPr>
      <w:r>
        <w:t>High frequency words:  above, almost, change, often, straight</w:t>
      </w:r>
    </w:p>
    <w:p w:rsidR="00EF4BA0" w:rsidRDefault="00EF4BA0" w:rsidP="00EF4BA0">
      <w:pPr>
        <w:spacing w:after="0"/>
      </w:pPr>
      <w:r w:rsidRPr="00EF4BA0">
        <w:rPr>
          <w:b/>
        </w:rPr>
        <w:t>Build concepts</w:t>
      </w:r>
      <w:r>
        <w:t>:  adapt, annual, nutrients</w:t>
      </w:r>
    </w:p>
    <w:p w:rsidR="00EF4BA0" w:rsidRDefault="00EF4BA0" w:rsidP="00EF4BA0">
      <w:pPr>
        <w:spacing w:after="0"/>
      </w:pPr>
      <w:r w:rsidRPr="00EF4BA0">
        <w:rPr>
          <w:b/>
        </w:rPr>
        <w:t>Reading a passage:</w:t>
      </w:r>
      <w:r>
        <w:t xml:space="preserve"> “</w:t>
      </w:r>
      <w:r w:rsidR="00C3362C">
        <w:t>From Seed to Plant</w:t>
      </w:r>
      <w:r>
        <w:t xml:space="preserve">” </w:t>
      </w:r>
    </w:p>
    <w:p w:rsidR="007951E8" w:rsidRDefault="007951E8" w:rsidP="00EF4BA0">
      <w:pPr>
        <w:spacing w:after="0"/>
      </w:pPr>
      <w:r>
        <w:t>How did they grow a seed in the story?</w:t>
      </w:r>
    </w:p>
    <w:p w:rsidR="007951E8" w:rsidRDefault="007951E8" w:rsidP="00EF4BA0">
      <w:pPr>
        <w:spacing w:after="0"/>
      </w:pPr>
      <w:r>
        <w:t>Allow groups to make changes to their plan after story</w:t>
      </w:r>
    </w:p>
    <w:p w:rsidR="00B905C7" w:rsidRDefault="00B905C7" w:rsidP="00EF4BA0">
      <w:pPr>
        <w:spacing w:after="0"/>
      </w:pPr>
      <w:r>
        <w:tab/>
        <w:t>Students may use computers to conduct research on seeds</w:t>
      </w:r>
    </w:p>
    <w:p w:rsidR="007951E8" w:rsidRDefault="007951E8" w:rsidP="00EF4BA0">
      <w:pPr>
        <w:spacing w:after="0"/>
      </w:pPr>
    </w:p>
    <w:p w:rsidR="00EF4BA0" w:rsidRDefault="00EF4BA0" w:rsidP="00EF4BA0">
      <w:pPr>
        <w:spacing w:after="0"/>
      </w:pPr>
      <w:r>
        <w:t>Comprehension:  Use strategies</w:t>
      </w:r>
    </w:p>
    <w:p w:rsidR="00EF4BA0" w:rsidRDefault="00EF4BA0" w:rsidP="007951E8">
      <w:pPr>
        <w:spacing w:after="120"/>
      </w:pPr>
      <w:r>
        <w:t>Reread for fluency</w:t>
      </w:r>
    </w:p>
    <w:p w:rsidR="007951E8" w:rsidRPr="007951E8" w:rsidRDefault="007951E8" w:rsidP="007951E8">
      <w:pPr>
        <w:spacing w:after="0"/>
        <w:rPr>
          <w:u w:val="single"/>
        </w:rPr>
      </w:pPr>
      <w:r w:rsidRPr="007951E8">
        <w:rPr>
          <w:u w:val="single"/>
        </w:rPr>
        <w:t>Inquiry-Based Literary Standards:</w:t>
      </w:r>
    </w:p>
    <w:p w:rsidR="007951E8" w:rsidRDefault="007951E8" w:rsidP="007951E8">
      <w:pPr>
        <w:spacing w:after="0"/>
      </w:pPr>
      <w:r>
        <w:t xml:space="preserve">Standard 1:  Formulate questions that lead to group conversations, explorations, and investigations. </w:t>
      </w:r>
    </w:p>
    <w:p w:rsidR="007951E8" w:rsidRDefault="007951E8" w:rsidP="007951E8">
      <w:pPr>
        <w:spacing w:after="0"/>
      </w:pPr>
      <w:r>
        <w:t xml:space="preserve">Standard 2:  Transact with texts to formulate questions, propose explanations, and consider alternative views and multiple perspectives. </w:t>
      </w:r>
    </w:p>
    <w:p w:rsidR="007951E8" w:rsidRDefault="007951E8" w:rsidP="00EF4BA0">
      <w:r>
        <w:t xml:space="preserve"> </w:t>
      </w:r>
    </w:p>
    <w:p w:rsidR="00EF4BA0" w:rsidRDefault="00EF4BA0" w:rsidP="00EF4BA0">
      <w:pPr>
        <w:rPr>
          <w:b/>
          <w:sz w:val="28"/>
          <w:szCs w:val="28"/>
          <w:u w:val="single"/>
        </w:rPr>
      </w:pPr>
      <w:r w:rsidRPr="007951E8">
        <w:rPr>
          <w:b/>
          <w:sz w:val="28"/>
          <w:szCs w:val="28"/>
          <w:u w:val="single"/>
        </w:rPr>
        <w:t>Day 2</w:t>
      </w:r>
    </w:p>
    <w:p w:rsidR="007951E8" w:rsidRDefault="007951E8" w:rsidP="00A60B66">
      <w:pPr>
        <w:spacing w:after="0"/>
      </w:pPr>
      <w:r>
        <w:t>Implement plan to plant seeds</w:t>
      </w:r>
    </w:p>
    <w:p w:rsidR="00A60B66" w:rsidRDefault="00A60B66" w:rsidP="00A60B66">
      <w:pPr>
        <w:spacing w:after="0"/>
      </w:pPr>
      <w:r>
        <w:t>Make predictions as to what will happen and how long it will take the seed to grow</w:t>
      </w:r>
    </w:p>
    <w:p w:rsidR="00A60B66" w:rsidRPr="007951E8" w:rsidRDefault="00A60B66" w:rsidP="00A60B66">
      <w:pPr>
        <w:spacing w:after="0"/>
      </w:pPr>
    </w:p>
    <w:p w:rsidR="00EF4BA0" w:rsidRDefault="00EF4BA0" w:rsidP="00EF4BA0">
      <w:pPr>
        <w:spacing w:after="0"/>
        <w:rPr>
          <w:b/>
        </w:rPr>
      </w:pPr>
      <w:r>
        <w:rPr>
          <w:b/>
        </w:rPr>
        <w:t>Reread for Fluency</w:t>
      </w:r>
    </w:p>
    <w:p w:rsidR="00EF4BA0" w:rsidRDefault="00EF4BA0" w:rsidP="00EF4BA0">
      <w:pPr>
        <w:spacing w:after="0"/>
      </w:pPr>
      <w:r w:rsidRPr="00EF4BA0">
        <w:rPr>
          <w:b/>
        </w:rPr>
        <w:t>Word Work:</w:t>
      </w:r>
      <w:r>
        <w:t xml:space="preserve">  Phonemic Awareness:  Segment and Blend Sounds</w:t>
      </w:r>
    </w:p>
    <w:p w:rsidR="00EF4BA0" w:rsidRDefault="00EF4BA0" w:rsidP="00EF4BA0">
      <w:pPr>
        <w:spacing w:after="0"/>
      </w:pPr>
      <w:r>
        <w:t xml:space="preserve">Phonics:  Blends words with long e: e, </w:t>
      </w:r>
      <w:proofErr w:type="spellStart"/>
      <w:r>
        <w:t>ee</w:t>
      </w:r>
      <w:proofErr w:type="spellEnd"/>
      <w:r>
        <w:t xml:space="preserve">, </w:t>
      </w:r>
      <w:proofErr w:type="spellStart"/>
      <w:r>
        <w:t>ea</w:t>
      </w:r>
      <w:proofErr w:type="spellEnd"/>
    </w:p>
    <w:p w:rsidR="00EF4BA0" w:rsidRDefault="00EF4BA0" w:rsidP="00EF4BA0">
      <w:pPr>
        <w:spacing w:after="0"/>
      </w:pPr>
      <w:r>
        <w:t>High frequency words:  above, almost, change, often, straight</w:t>
      </w:r>
    </w:p>
    <w:p w:rsidR="00B905C7" w:rsidRDefault="00B905C7" w:rsidP="00EF4BA0">
      <w:pPr>
        <w:spacing w:after="0"/>
      </w:pPr>
    </w:p>
    <w:p w:rsidR="00A60B66" w:rsidRDefault="00A60B66" w:rsidP="00EF4BA0">
      <w:pPr>
        <w:spacing w:after="0"/>
      </w:pPr>
      <w:r>
        <w:t>What grows from seeds?</w:t>
      </w:r>
    </w:p>
    <w:p w:rsidR="00A60B66" w:rsidRDefault="00B905C7" w:rsidP="00EF4BA0">
      <w:pPr>
        <w:spacing w:after="0"/>
      </w:pPr>
      <w:r>
        <w:t>How are seeds different?</w:t>
      </w:r>
    </w:p>
    <w:p w:rsidR="00EF4BA0" w:rsidRDefault="00EF4BA0" w:rsidP="00EF4BA0">
      <w:pPr>
        <w:spacing w:after="0"/>
      </w:pPr>
      <w:r w:rsidRPr="00EF4BA0">
        <w:rPr>
          <w:b/>
        </w:rPr>
        <w:t>Reading a passage:</w:t>
      </w:r>
      <w:r>
        <w:t xml:space="preserve"> “What Plant Will This Be?” </w:t>
      </w:r>
    </w:p>
    <w:p w:rsidR="00EF4BA0" w:rsidRDefault="00EF4BA0" w:rsidP="00EF4BA0">
      <w:pPr>
        <w:spacing w:after="0"/>
      </w:pPr>
      <w:r>
        <w:t>Comprehension:  Use strategies</w:t>
      </w:r>
    </w:p>
    <w:p w:rsidR="00EF4BA0" w:rsidRDefault="00EF4BA0" w:rsidP="00EF4BA0">
      <w:pPr>
        <w:spacing w:after="120"/>
      </w:pPr>
      <w:r w:rsidRPr="00EF4BA0">
        <w:rPr>
          <w:b/>
        </w:rPr>
        <w:t>Write:</w:t>
      </w:r>
      <w:r>
        <w:t xml:space="preserve">  Response to Literature:  Shared Writing</w:t>
      </w:r>
    </w:p>
    <w:p w:rsidR="00A60B66" w:rsidRPr="00B905C7" w:rsidRDefault="00A60B66" w:rsidP="00A60B66">
      <w:pPr>
        <w:spacing w:after="0"/>
        <w:rPr>
          <w:u w:val="single"/>
        </w:rPr>
      </w:pPr>
      <w:r w:rsidRPr="00B905C7">
        <w:rPr>
          <w:u w:val="single"/>
        </w:rPr>
        <w:t>Inquiry-Based Literary Standards:</w:t>
      </w:r>
    </w:p>
    <w:p w:rsidR="00EF4BA0" w:rsidRDefault="00A60B66" w:rsidP="00A60B66">
      <w:pPr>
        <w:spacing w:after="0"/>
      </w:pPr>
      <w:r>
        <w:t>Standard 1:  Formulate questions that lead to group conversations, explorations, and investigations.</w:t>
      </w:r>
    </w:p>
    <w:p w:rsidR="00A60B66" w:rsidRDefault="00A60B66" w:rsidP="00A60B66">
      <w:pPr>
        <w:spacing w:after="0"/>
      </w:pPr>
      <w:r>
        <w:t xml:space="preserve">Standard 3:  Construct knowledge, applying disciplinary concepts and tools, to build deeper understanding of the world through exploration, collaboration, and analysis.  </w:t>
      </w:r>
    </w:p>
    <w:p w:rsidR="00A60B66" w:rsidRDefault="00A60B66" w:rsidP="00A60B66">
      <w:pPr>
        <w:spacing w:after="0"/>
      </w:pPr>
    </w:p>
    <w:p w:rsidR="00EF4BA0" w:rsidRPr="007951E8" w:rsidRDefault="00EF4BA0" w:rsidP="00EF4BA0">
      <w:pPr>
        <w:rPr>
          <w:b/>
          <w:sz w:val="28"/>
          <w:szCs w:val="28"/>
          <w:u w:val="single"/>
        </w:rPr>
      </w:pPr>
      <w:r w:rsidRPr="007951E8">
        <w:rPr>
          <w:b/>
          <w:sz w:val="28"/>
          <w:szCs w:val="28"/>
          <w:u w:val="single"/>
        </w:rPr>
        <w:t>Day 3</w:t>
      </w:r>
    </w:p>
    <w:p w:rsidR="00EF4BA0" w:rsidRPr="00EF4BA0" w:rsidRDefault="00EF4BA0" w:rsidP="00EF4BA0">
      <w:pPr>
        <w:spacing w:after="0"/>
      </w:pPr>
      <w:r>
        <w:rPr>
          <w:b/>
        </w:rPr>
        <w:t>Reread for Fluency</w:t>
      </w:r>
    </w:p>
    <w:p w:rsidR="00EF4BA0" w:rsidRDefault="00EF4BA0" w:rsidP="00EF4BA0">
      <w:pPr>
        <w:spacing w:after="0"/>
      </w:pPr>
      <w:r>
        <w:rPr>
          <w:b/>
        </w:rPr>
        <w:t>W</w:t>
      </w:r>
      <w:r w:rsidRPr="00EF4BA0">
        <w:rPr>
          <w:b/>
        </w:rPr>
        <w:t>ord Work:</w:t>
      </w:r>
      <w:r>
        <w:t xml:space="preserve">  Phonemic Awareness:  Segment and Blend Sounds</w:t>
      </w:r>
    </w:p>
    <w:p w:rsidR="00EF4BA0" w:rsidRDefault="00EF4BA0" w:rsidP="00EF4BA0">
      <w:pPr>
        <w:spacing w:after="0"/>
      </w:pPr>
      <w:r>
        <w:t>Phonics:  Fluent word reading</w:t>
      </w:r>
    </w:p>
    <w:p w:rsidR="00EF4BA0" w:rsidRDefault="00EF4BA0" w:rsidP="00EF4BA0">
      <w:pPr>
        <w:spacing w:after="0"/>
      </w:pPr>
      <w:r>
        <w:t>High frequency words:  above, almost, change, often, straight</w:t>
      </w:r>
    </w:p>
    <w:p w:rsidR="00EF4BA0" w:rsidRDefault="00EF4BA0" w:rsidP="00EF4BA0">
      <w:pPr>
        <w:spacing w:after="0"/>
      </w:pPr>
      <w:r w:rsidRPr="00EF4BA0">
        <w:rPr>
          <w:b/>
        </w:rPr>
        <w:t>Build concepts</w:t>
      </w:r>
      <w:r>
        <w:t>:  soil, sprout</w:t>
      </w:r>
    </w:p>
    <w:p w:rsidR="00EF4BA0" w:rsidRDefault="00EF4BA0" w:rsidP="00EF4BA0">
      <w:pPr>
        <w:spacing w:after="0"/>
      </w:pPr>
      <w:r w:rsidRPr="00EF4BA0">
        <w:rPr>
          <w:b/>
        </w:rPr>
        <w:t>Reading a passage:</w:t>
      </w:r>
      <w:r>
        <w:t xml:space="preserve"> “Garden Art” </w:t>
      </w:r>
    </w:p>
    <w:p w:rsidR="00EF4BA0" w:rsidRDefault="00EF4BA0" w:rsidP="00EF4BA0">
      <w:pPr>
        <w:spacing w:after="0"/>
      </w:pPr>
      <w:r>
        <w:t>Comprehension:  Compare/Contrast</w:t>
      </w:r>
    </w:p>
    <w:p w:rsidR="00EF4BA0" w:rsidRDefault="00EF4BA0" w:rsidP="00EF4BA0">
      <w:pPr>
        <w:spacing w:after="120"/>
      </w:pPr>
    </w:p>
    <w:p w:rsidR="00EF4BA0" w:rsidRPr="007951E8" w:rsidRDefault="00EF4BA0" w:rsidP="00EF4BA0">
      <w:pPr>
        <w:rPr>
          <w:b/>
          <w:sz w:val="28"/>
          <w:szCs w:val="28"/>
          <w:u w:val="single"/>
        </w:rPr>
      </w:pPr>
      <w:r w:rsidRPr="007951E8">
        <w:rPr>
          <w:b/>
          <w:sz w:val="28"/>
          <w:szCs w:val="28"/>
          <w:u w:val="single"/>
        </w:rPr>
        <w:t>Day 4</w:t>
      </w:r>
    </w:p>
    <w:p w:rsidR="00EF4BA0" w:rsidRPr="00EF4BA0" w:rsidRDefault="00EF4BA0" w:rsidP="00EF4BA0">
      <w:pPr>
        <w:spacing w:after="0"/>
      </w:pPr>
      <w:r>
        <w:rPr>
          <w:b/>
        </w:rPr>
        <w:t>Reread for Fluency</w:t>
      </w:r>
    </w:p>
    <w:p w:rsidR="00EF4BA0" w:rsidRDefault="00EF4BA0" w:rsidP="00EF4BA0">
      <w:pPr>
        <w:spacing w:after="0"/>
      </w:pPr>
      <w:r>
        <w:rPr>
          <w:b/>
        </w:rPr>
        <w:t>W</w:t>
      </w:r>
      <w:r w:rsidRPr="00EF4BA0">
        <w:rPr>
          <w:b/>
        </w:rPr>
        <w:t>ord Work:</w:t>
      </w:r>
      <w:r>
        <w:t xml:space="preserve">  Phonics:  Spiral review</w:t>
      </w:r>
    </w:p>
    <w:p w:rsidR="00EF4BA0" w:rsidRDefault="00EF4BA0" w:rsidP="00EF4BA0">
      <w:pPr>
        <w:spacing w:after="0"/>
      </w:pPr>
      <w:r>
        <w:t>Phonological and Phonemic Awareness Activities</w:t>
      </w:r>
    </w:p>
    <w:p w:rsidR="00EF4BA0" w:rsidRDefault="00EF4BA0" w:rsidP="00EF4BA0">
      <w:pPr>
        <w:spacing w:after="0"/>
      </w:pPr>
      <w:r>
        <w:rPr>
          <w:b/>
        </w:rPr>
        <w:t>Read Together</w:t>
      </w:r>
      <w:r w:rsidRPr="00EF4BA0">
        <w:rPr>
          <w:b/>
        </w:rPr>
        <w:t>:</w:t>
      </w:r>
      <w:r>
        <w:t xml:space="preserve"> “Riddle Time” </w:t>
      </w:r>
    </w:p>
    <w:p w:rsidR="00EF4BA0" w:rsidRDefault="00EF4BA0" w:rsidP="00EF4BA0">
      <w:pPr>
        <w:spacing w:after="0"/>
      </w:pPr>
      <w:r>
        <w:t>Comprehension:  Listening</w:t>
      </w:r>
    </w:p>
    <w:p w:rsidR="00EF4BA0" w:rsidRDefault="00EF4BA0" w:rsidP="00EF4BA0">
      <w:pPr>
        <w:spacing w:after="0"/>
      </w:pPr>
      <w:r w:rsidRPr="00EF4BA0">
        <w:rPr>
          <w:b/>
        </w:rPr>
        <w:t>Build concepts</w:t>
      </w:r>
      <w:r>
        <w:t>:  Adapt, annual, nutrients, soil, sprout</w:t>
      </w:r>
    </w:p>
    <w:p w:rsidR="0039195A" w:rsidRDefault="0039195A" w:rsidP="00EF4BA0">
      <w:pPr>
        <w:spacing w:after="0"/>
      </w:pPr>
      <w:r w:rsidRPr="0039195A">
        <w:rPr>
          <w:b/>
        </w:rPr>
        <w:t>Read to Connect:</w:t>
      </w:r>
      <w:r>
        <w:t xml:space="preserve"> “</w:t>
      </w:r>
      <w:r w:rsidR="00C3362C">
        <w:t>From Seed to Plant”</w:t>
      </w:r>
    </w:p>
    <w:p w:rsidR="0039195A" w:rsidRDefault="0039195A" w:rsidP="0039195A">
      <w:pPr>
        <w:spacing w:after="0"/>
      </w:pPr>
      <w:r>
        <w:t>Comprehension:  Compare/Contrast</w:t>
      </w:r>
    </w:p>
    <w:p w:rsidR="00EF4BA0" w:rsidRDefault="0039195A" w:rsidP="0039195A">
      <w:pPr>
        <w:spacing w:after="0"/>
      </w:pPr>
      <w:r w:rsidRPr="0039195A">
        <w:rPr>
          <w:b/>
        </w:rPr>
        <w:t>Write:</w:t>
      </w:r>
      <w:r>
        <w:t xml:space="preserve">  Response to Literature:  Interactive Writing</w:t>
      </w:r>
    </w:p>
    <w:p w:rsidR="00B905C7" w:rsidRDefault="00B905C7" w:rsidP="0039195A">
      <w:pPr>
        <w:spacing w:after="0"/>
      </w:pPr>
    </w:p>
    <w:p w:rsidR="00B905C7" w:rsidRDefault="00C16B64" w:rsidP="0039195A">
      <w:pPr>
        <w:spacing w:after="0"/>
      </w:pPr>
      <w:r>
        <w:t xml:space="preserve">Add to KWL chart </w:t>
      </w:r>
    </w:p>
    <w:p w:rsidR="00B905C7" w:rsidRDefault="00B905C7" w:rsidP="0039195A">
      <w:pPr>
        <w:spacing w:after="0"/>
      </w:pPr>
      <w:r>
        <w:t>Observe seeds for any changes</w:t>
      </w:r>
    </w:p>
    <w:p w:rsidR="00B905C7" w:rsidRDefault="00B905C7" w:rsidP="0039195A">
      <w:pPr>
        <w:spacing w:after="0"/>
      </w:pPr>
    </w:p>
    <w:p w:rsidR="00B905C7" w:rsidRPr="00B905C7" w:rsidRDefault="00B905C7" w:rsidP="00B905C7">
      <w:pPr>
        <w:spacing w:after="0"/>
        <w:rPr>
          <w:u w:val="single"/>
        </w:rPr>
      </w:pPr>
      <w:r w:rsidRPr="00B905C7">
        <w:rPr>
          <w:u w:val="single"/>
        </w:rPr>
        <w:t>Inquiry-Based Literary Standards:</w:t>
      </w:r>
    </w:p>
    <w:p w:rsidR="00B905C7" w:rsidRDefault="00B905C7" w:rsidP="00B905C7">
      <w:pPr>
        <w:spacing w:after="0"/>
      </w:pPr>
      <w:r>
        <w:t>Standard 4:  Synthesize information to share learning and/or take action.</w:t>
      </w:r>
    </w:p>
    <w:p w:rsidR="0039195A" w:rsidRDefault="0039195A" w:rsidP="0039195A">
      <w:pPr>
        <w:spacing w:after="0"/>
      </w:pPr>
    </w:p>
    <w:p w:rsidR="0039195A" w:rsidRPr="007951E8" w:rsidRDefault="0039195A" w:rsidP="0039195A">
      <w:pPr>
        <w:rPr>
          <w:b/>
          <w:sz w:val="28"/>
          <w:szCs w:val="28"/>
          <w:u w:val="single"/>
        </w:rPr>
      </w:pPr>
      <w:r w:rsidRPr="007951E8">
        <w:rPr>
          <w:b/>
          <w:sz w:val="28"/>
          <w:szCs w:val="28"/>
          <w:u w:val="single"/>
        </w:rPr>
        <w:t>Day 5</w:t>
      </w:r>
    </w:p>
    <w:p w:rsidR="0039195A" w:rsidRDefault="0039195A" w:rsidP="0039195A">
      <w:pPr>
        <w:spacing w:after="0"/>
      </w:pPr>
      <w:r w:rsidRPr="0039195A">
        <w:rPr>
          <w:b/>
        </w:rPr>
        <w:t>Assessment Options:</w:t>
      </w:r>
      <w:r>
        <w:t xml:space="preserve">  Fluency, Comprehension</w:t>
      </w:r>
    </w:p>
    <w:p w:rsidR="0039195A" w:rsidRDefault="0039195A" w:rsidP="0039195A">
      <w:pPr>
        <w:spacing w:after="0"/>
      </w:pPr>
      <w:r>
        <w:t>Sentence reading:  Passage reading</w:t>
      </w:r>
    </w:p>
    <w:p w:rsidR="0039195A" w:rsidRDefault="0039195A" w:rsidP="0039195A">
      <w:pPr>
        <w:spacing w:after="0"/>
      </w:pPr>
      <w:r>
        <w:t>Phonological and Phonemic Awareness Activities</w:t>
      </w:r>
    </w:p>
    <w:p w:rsidR="0039195A" w:rsidRDefault="0039195A" w:rsidP="0039195A">
      <w:pPr>
        <w:spacing w:after="0"/>
      </w:pPr>
      <w:r>
        <w:rPr>
          <w:b/>
        </w:rPr>
        <w:t xml:space="preserve">Use </w:t>
      </w:r>
      <w:r w:rsidRPr="00EF4BA0">
        <w:rPr>
          <w:b/>
        </w:rPr>
        <w:t>concepts</w:t>
      </w:r>
      <w:r>
        <w:t>:  Adapt, annual, nutrients, soil, sprout</w:t>
      </w:r>
    </w:p>
    <w:p w:rsidR="0039195A" w:rsidRDefault="0039195A" w:rsidP="0039195A">
      <w:pPr>
        <w:spacing w:after="0"/>
      </w:pPr>
      <w:r w:rsidRPr="0039195A">
        <w:rPr>
          <w:b/>
        </w:rPr>
        <w:t>Read to Connect:</w:t>
      </w:r>
      <w:r>
        <w:t xml:space="preserve"> “</w:t>
      </w:r>
      <w:r w:rsidR="00C3362C">
        <w:t>From Seed to Plant”</w:t>
      </w:r>
    </w:p>
    <w:p w:rsidR="0039195A" w:rsidRDefault="0039195A" w:rsidP="0039195A">
      <w:pPr>
        <w:spacing w:after="0"/>
      </w:pPr>
      <w:r>
        <w:t>Comprehension:  Compare/Contrast</w:t>
      </w:r>
    </w:p>
    <w:p w:rsidR="0039195A" w:rsidRDefault="0039195A" w:rsidP="0039195A">
      <w:pPr>
        <w:spacing w:after="0"/>
      </w:pPr>
      <w:r w:rsidRPr="0039195A">
        <w:rPr>
          <w:b/>
        </w:rPr>
        <w:t>Write:</w:t>
      </w:r>
      <w:r>
        <w:t xml:space="preserve">  Response to Literature:  Independent Writing</w:t>
      </w:r>
    </w:p>
    <w:p w:rsidR="0039195A" w:rsidRDefault="0039195A" w:rsidP="0039195A">
      <w:pPr>
        <w:spacing w:after="0"/>
      </w:pPr>
    </w:p>
    <w:p w:rsidR="0039195A" w:rsidRDefault="0039195A" w:rsidP="0039195A"/>
    <w:p w:rsidR="0039195A" w:rsidRDefault="0039195A" w:rsidP="0039195A">
      <w:pPr>
        <w:spacing w:after="0"/>
      </w:pPr>
    </w:p>
    <w:p w:rsidR="00B905C7" w:rsidRDefault="00B905C7" w:rsidP="00EF4BA0">
      <w:pPr>
        <w:spacing w:after="120"/>
      </w:pPr>
    </w:p>
    <w:p w:rsidR="005F1795" w:rsidRDefault="005F1795" w:rsidP="00EF4BA0">
      <w:pPr>
        <w:spacing w:after="120"/>
      </w:pPr>
      <w:bookmarkStart w:id="0" w:name="_GoBack"/>
      <w:bookmarkEnd w:id="0"/>
    </w:p>
    <w:p w:rsidR="00B905C7" w:rsidRDefault="00B905C7" w:rsidP="00C16B64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Allow students to </w:t>
      </w:r>
      <w:r w:rsidR="00C16B64">
        <w:t xml:space="preserve">occasionally </w:t>
      </w:r>
      <w:r>
        <w:t>observe seeds for changes</w:t>
      </w:r>
      <w:r w:rsidR="00C16B64">
        <w:t xml:space="preserve"> as they grow</w:t>
      </w:r>
    </w:p>
    <w:p w:rsidR="00C16B64" w:rsidRDefault="00C16B64" w:rsidP="00C16B64">
      <w:pPr>
        <w:pStyle w:val="ListParagraph"/>
        <w:numPr>
          <w:ilvl w:val="0"/>
          <w:numId w:val="1"/>
        </w:numPr>
        <w:spacing w:after="0"/>
      </w:pPr>
      <w:r>
        <w:t>Add to KWL chart</w:t>
      </w:r>
    </w:p>
    <w:p w:rsidR="00C16B64" w:rsidRDefault="00C16B64" w:rsidP="00C16B64">
      <w:pPr>
        <w:pStyle w:val="ListParagraph"/>
        <w:numPr>
          <w:ilvl w:val="0"/>
          <w:numId w:val="1"/>
        </w:numPr>
        <w:spacing w:after="0"/>
      </w:pPr>
      <w:r>
        <w:t>Have students develop a new plan for the next time they plant a seed based on what they have learned from this experiment</w:t>
      </w:r>
    </w:p>
    <w:p w:rsidR="00C16B64" w:rsidRDefault="00C16B64" w:rsidP="00C16B64">
      <w:pPr>
        <w:pStyle w:val="ListParagraph"/>
        <w:spacing w:after="0"/>
        <w:ind w:left="360"/>
      </w:pPr>
    </w:p>
    <w:p w:rsidR="00C16B64" w:rsidRPr="00C16B64" w:rsidRDefault="00C16B64" w:rsidP="00C16B64">
      <w:pPr>
        <w:spacing w:after="120"/>
        <w:rPr>
          <w:u w:val="single"/>
        </w:rPr>
      </w:pPr>
      <w:r w:rsidRPr="00C16B64">
        <w:rPr>
          <w:u w:val="single"/>
        </w:rPr>
        <w:t>Inquiry-Based Literary Standards:</w:t>
      </w:r>
    </w:p>
    <w:p w:rsidR="00C16B64" w:rsidRDefault="00C16B64" w:rsidP="00C16B64">
      <w:pPr>
        <w:spacing w:after="0"/>
      </w:pPr>
      <w:r>
        <w:t>Standard 1:  Formulate questions that lead to group conversations, explorations, and investigations.</w:t>
      </w:r>
    </w:p>
    <w:p w:rsidR="00EF4BA0" w:rsidRDefault="00C16B64" w:rsidP="00C16B64">
      <w:pPr>
        <w:spacing w:after="0"/>
      </w:pPr>
      <w:r w:rsidRPr="00C16B64">
        <w:t xml:space="preserve">Standard 3:  Construct knowledge, applying disciplinary concepts and tools, to build deeper understanding of the world through exploration, collaboration, and analysis.  </w:t>
      </w:r>
    </w:p>
    <w:p w:rsidR="00C16B64" w:rsidRDefault="00C16B64" w:rsidP="00C16B64">
      <w:pPr>
        <w:spacing w:after="0"/>
      </w:pPr>
      <w:r w:rsidRPr="00C16B64">
        <w:t>Standard 4:  Synthesize information to share learning and/or take action.</w:t>
      </w:r>
    </w:p>
    <w:p w:rsidR="00C16B64" w:rsidRDefault="00C16B64" w:rsidP="00C16B64">
      <w:pPr>
        <w:spacing w:after="0"/>
      </w:pPr>
      <w:r>
        <w:t xml:space="preserve">Standard 5:  Reflect throughout the inquiry process to assess metacognition, broaden understanding, and guide actions, individually and collaboratively.  </w:t>
      </w:r>
    </w:p>
    <w:p w:rsidR="001D4C72" w:rsidRDefault="001D4C72"/>
    <w:p w:rsidR="001D4C72" w:rsidRDefault="001D4C72"/>
    <w:sectPr w:rsidR="001D4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60686"/>
    <w:multiLevelType w:val="hybridMultilevel"/>
    <w:tmpl w:val="017E8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72"/>
    <w:rsid w:val="001D4C72"/>
    <w:rsid w:val="0039195A"/>
    <w:rsid w:val="005F1795"/>
    <w:rsid w:val="007951E8"/>
    <w:rsid w:val="00A60B66"/>
    <w:rsid w:val="00B67FF0"/>
    <w:rsid w:val="00B905C7"/>
    <w:rsid w:val="00C16B64"/>
    <w:rsid w:val="00C3362C"/>
    <w:rsid w:val="00E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B138B-E27A-4E2E-9150-03DE3C83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Nottingham</dc:creator>
  <cp:keywords/>
  <dc:description/>
  <cp:lastModifiedBy>Kathryn Miller</cp:lastModifiedBy>
  <cp:revision>4</cp:revision>
  <dcterms:created xsi:type="dcterms:W3CDTF">2016-01-12T15:06:00Z</dcterms:created>
  <dcterms:modified xsi:type="dcterms:W3CDTF">2016-01-12T15:18:00Z</dcterms:modified>
</cp:coreProperties>
</file>